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23EB" w14:textId="77777777" w:rsidR="0024295E" w:rsidRPr="000E06F3" w:rsidRDefault="00CD4B4D">
      <w:pPr>
        <w:rPr>
          <w:b/>
          <w:sz w:val="32"/>
          <w:szCs w:val="32"/>
          <w:lang w:val="en-GB"/>
        </w:rPr>
      </w:pPr>
      <w:r w:rsidRPr="000E06F3">
        <w:rPr>
          <w:b/>
          <w:sz w:val="32"/>
          <w:szCs w:val="32"/>
          <w:lang w:val="en-GB"/>
        </w:rPr>
        <w:t xml:space="preserve">List of </w:t>
      </w:r>
      <w:r w:rsidR="0024295E" w:rsidRPr="000E06F3">
        <w:rPr>
          <w:b/>
          <w:sz w:val="32"/>
          <w:szCs w:val="32"/>
          <w:lang w:val="en-GB"/>
        </w:rPr>
        <w:t xml:space="preserve">Experiments for Presentations: </w:t>
      </w:r>
      <w:r w:rsidR="00E04C5D" w:rsidRPr="000E06F3">
        <w:rPr>
          <w:b/>
          <w:sz w:val="32"/>
          <w:szCs w:val="32"/>
          <w:lang w:val="en-GB"/>
        </w:rPr>
        <w:t>SIW2</w:t>
      </w:r>
      <w:r w:rsidR="00EB0684" w:rsidRPr="000E06F3">
        <w:rPr>
          <w:b/>
          <w:sz w:val="32"/>
          <w:szCs w:val="32"/>
          <w:lang w:val="en-GB"/>
        </w:rPr>
        <w:t xml:space="preserve"> </w:t>
      </w:r>
      <w:r w:rsidR="004C1777">
        <w:rPr>
          <w:b/>
          <w:sz w:val="32"/>
          <w:szCs w:val="32"/>
          <w:lang w:val="en-GB"/>
        </w:rPr>
        <w:t>Senses</w:t>
      </w:r>
    </w:p>
    <w:p w14:paraId="5670D300" w14:textId="77777777" w:rsidR="007F66C1" w:rsidRDefault="007F66C1" w:rsidP="007F6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lang w:val="en-GB" w:eastAsia="ja-JP"/>
        </w:rPr>
      </w:pPr>
    </w:p>
    <w:p w14:paraId="415B7EAB" w14:textId="77777777" w:rsidR="007F66C1" w:rsidRPr="00EB0684" w:rsidRDefault="007F66C1" w:rsidP="007F66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Helvetica"/>
          <w:bCs/>
          <w:lang w:val="en-GB" w:eastAsia="ja-JP"/>
        </w:rPr>
        <w:t>(n= number of participants, N = number of groups = n/3)</w:t>
      </w:r>
    </w:p>
    <w:p w14:paraId="6E172D86" w14:textId="77777777" w:rsidR="0024295E" w:rsidRPr="00EB0684" w:rsidRDefault="0024295E">
      <w:pPr>
        <w:rPr>
          <w:lang w:val="en-GB"/>
        </w:rPr>
      </w:pPr>
    </w:p>
    <w:p w14:paraId="0A3A71DB" w14:textId="77777777" w:rsidR="00E04C5D" w:rsidRPr="00BE5F69" w:rsidRDefault="00E04C5D" w:rsidP="00E04C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 w:rsidRPr="00BE5F69">
        <w:rPr>
          <w:rFonts w:cs="Helvetica"/>
          <w:bCs/>
          <w:lang w:val="en-GB" w:eastAsia="ja-JP"/>
        </w:rPr>
        <w:t>Material:</w:t>
      </w:r>
    </w:p>
    <w:p w14:paraId="7F2EA1EA" w14:textId="77777777" w:rsidR="00E04C5D" w:rsidRDefault="001A1390" w:rsidP="00E04C5D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n/2 </w:t>
      </w:r>
      <w:r w:rsidR="00B12959">
        <w:rPr>
          <w:rFonts w:cs="Lucida Grande"/>
          <w:lang w:val="en-GB" w:eastAsia="ja-JP"/>
        </w:rPr>
        <w:t>s</w:t>
      </w:r>
      <w:r w:rsidR="00FB5767">
        <w:rPr>
          <w:rFonts w:cs="Lucida Grande"/>
          <w:lang w:val="en-GB" w:eastAsia="ja-JP"/>
        </w:rPr>
        <w:t>cale</w:t>
      </w:r>
      <w:r>
        <w:rPr>
          <w:rFonts w:cs="Lucida Grande"/>
          <w:lang w:val="en-GB" w:eastAsia="ja-JP"/>
        </w:rPr>
        <w:t>s</w:t>
      </w:r>
      <w:r w:rsidR="00FB5767">
        <w:rPr>
          <w:rFonts w:cs="Lucida Grande"/>
          <w:lang w:val="en-GB" w:eastAsia="ja-JP"/>
        </w:rPr>
        <w:t xml:space="preserve"> 30 cm</w:t>
      </w:r>
    </w:p>
    <w:p w14:paraId="3B069986" w14:textId="77777777" w:rsidR="00C8033C" w:rsidRDefault="00C8033C" w:rsidP="00E04C5D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n </w:t>
      </w:r>
      <w:r w:rsidR="00B12959">
        <w:rPr>
          <w:rFonts w:cs="Lucida Grande"/>
          <w:lang w:val="en-GB" w:eastAsia="ja-JP"/>
        </w:rPr>
        <w:t>t</w:t>
      </w:r>
      <w:r>
        <w:rPr>
          <w:rFonts w:cs="Lucida Grande"/>
          <w:lang w:val="en-GB" w:eastAsia="ja-JP"/>
        </w:rPr>
        <w:t>oothpicks</w:t>
      </w:r>
    </w:p>
    <w:p w14:paraId="073C8BEA" w14:textId="77777777" w:rsidR="00C8033C" w:rsidRDefault="00C8033C" w:rsidP="00E04C5D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Masking tape</w:t>
      </w:r>
    </w:p>
    <w:p w14:paraId="38D04881" w14:textId="77777777" w:rsidR="009E541A" w:rsidRDefault="009E541A">
      <w:pPr>
        <w:rPr>
          <w:rFonts w:cs="Helvetica"/>
          <w:lang w:val="en-GB" w:eastAsia="ja-JP"/>
        </w:rPr>
      </w:pPr>
    </w:p>
    <w:p w14:paraId="297A550E" w14:textId="77777777" w:rsidR="007F66C1" w:rsidRPr="00B84FE3" w:rsidRDefault="007F66C1" w:rsidP="002813BA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Exp</w:t>
      </w:r>
      <w:r w:rsidR="00C8033C">
        <w:rPr>
          <w:rFonts w:cs="Helvetica"/>
          <w:lang w:val="en-GB" w:eastAsia="ja-JP"/>
        </w:rPr>
        <w:t xml:space="preserve"> 1</w:t>
      </w:r>
      <w:r>
        <w:rPr>
          <w:rFonts w:cs="Helvetica"/>
          <w:lang w:val="en-GB" w:eastAsia="ja-JP"/>
        </w:rPr>
        <w:t>:</w:t>
      </w:r>
      <w:r w:rsidR="005F7002">
        <w:rPr>
          <w:rFonts w:cs="Helvetica"/>
          <w:lang w:val="en-GB" w:eastAsia="ja-JP"/>
        </w:rPr>
        <w:t xml:space="preserve"> </w:t>
      </w:r>
      <w:r w:rsidR="00C8033C">
        <w:rPr>
          <w:rFonts w:cs="Helvetica"/>
          <w:b/>
          <w:lang w:val="en-GB" w:eastAsia="ja-JP"/>
        </w:rPr>
        <w:t>Sensitivity of skin</w:t>
      </w:r>
      <w:r w:rsidR="00537176">
        <w:rPr>
          <w:rFonts w:cs="Helvetica"/>
          <w:b/>
          <w:lang w:val="en-GB" w:eastAsia="ja-JP"/>
        </w:rPr>
        <w:t xml:space="preserve"> </w:t>
      </w:r>
      <w:r w:rsidR="00B84FE3">
        <w:rPr>
          <w:rFonts w:cs="Helvetica"/>
          <w:lang w:val="en-GB" w:eastAsia="ja-JP"/>
        </w:rPr>
        <w:t>(In groups of 3)</w:t>
      </w:r>
    </w:p>
    <w:p w14:paraId="551DCBE8" w14:textId="77777777" w:rsidR="007549A1" w:rsidRDefault="007F66C1" w:rsidP="0028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Helvetica"/>
          <w:lang w:val="en-GB" w:eastAsia="ja-JP"/>
        </w:rPr>
        <w:t xml:space="preserve">1. </w:t>
      </w:r>
      <w:r w:rsidR="00B84FE3">
        <w:rPr>
          <w:rFonts w:cs="Lucida Grande"/>
          <w:lang w:val="en-GB" w:eastAsia="ja-JP"/>
        </w:rPr>
        <w:t>Organize: Test</w:t>
      </w:r>
      <w:r w:rsidR="00F879C6">
        <w:rPr>
          <w:rFonts w:cs="Lucida Grande"/>
          <w:lang w:val="en-GB" w:eastAsia="ja-JP"/>
        </w:rPr>
        <w:t xml:space="preserve"> </w:t>
      </w:r>
      <w:r w:rsidR="00B84FE3">
        <w:rPr>
          <w:rFonts w:cs="Lucida Grande"/>
          <w:lang w:val="en-GB" w:eastAsia="ja-JP"/>
        </w:rPr>
        <w:t>person, experi</w:t>
      </w:r>
      <w:r w:rsidR="00B53166">
        <w:rPr>
          <w:rFonts w:cs="Lucida Grande"/>
          <w:lang w:val="en-GB" w:eastAsia="ja-JP"/>
        </w:rPr>
        <w:t xml:space="preserve">menter and </w:t>
      </w:r>
      <w:r w:rsidR="00B84FE3">
        <w:rPr>
          <w:rFonts w:cs="Lucida Grande"/>
          <w:lang w:val="en-GB" w:eastAsia="ja-JP"/>
        </w:rPr>
        <w:t xml:space="preserve">recording </w:t>
      </w:r>
      <w:r w:rsidR="00537176">
        <w:rPr>
          <w:rFonts w:cs="Lucida Grande"/>
          <w:lang w:val="en-GB" w:eastAsia="ja-JP"/>
        </w:rPr>
        <w:t>secretary</w:t>
      </w:r>
    </w:p>
    <w:p w14:paraId="73246A9B" w14:textId="77777777" w:rsidR="00B84FE3" w:rsidRDefault="00B84FE3" w:rsidP="0028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2. Prepare </w:t>
      </w:r>
      <w:r w:rsidR="00537176">
        <w:rPr>
          <w:rFonts w:cs="Lucida Grande"/>
          <w:lang w:val="en-GB" w:eastAsia="ja-JP"/>
        </w:rPr>
        <w:t>recording sheet</w:t>
      </w:r>
      <w:r w:rsidR="005F7658">
        <w:rPr>
          <w:rFonts w:cs="Lucida Grande"/>
          <w:lang w:val="en-GB" w:eastAsia="ja-JP"/>
        </w:rPr>
        <w:t>.</w:t>
      </w:r>
    </w:p>
    <w:p w14:paraId="571AA8A7" w14:textId="77777777" w:rsidR="00537176" w:rsidRDefault="00537176" w:rsidP="002813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Prepare scale: One toothpick at 0 mm firm fix</w:t>
      </w:r>
      <w:r w:rsidR="00B12959">
        <w:rPr>
          <w:rFonts w:cs="Lucida Grande"/>
          <w:lang w:val="en-GB" w:eastAsia="ja-JP"/>
        </w:rPr>
        <w:t>ed</w:t>
      </w:r>
      <w:r>
        <w:rPr>
          <w:rFonts w:cs="Lucida Grande"/>
          <w:lang w:val="en-GB" w:eastAsia="ja-JP"/>
        </w:rPr>
        <w:t xml:space="preserve">, </w:t>
      </w:r>
      <w:r w:rsidR="00B12959">
        <w:rPr>
          <w:rFonts w:cs="Lucida Grande"/>
          <w:lang w:val="en-GB" w:eastAsia="ja-JP"/>
        </w:rPr>
        <w:t>s</w:t>
      </w:r>
      <w:r>
        <w:rPr>
          <w:rFonts w:cs="Lucida Grande"/>
          <w:lang w:val="en-GB" w:eastAsia="ja-JP"/>
        </w:rPr>
        <w:t>econd adjustable</w:t>
      </w:r>
      <w:r w:rsidR="00F25986">
        <w:rPr>
          <w:rFonts w:cs="Lucida Grande"/>
          <w:lang w:val="en-GB" w:eastAsia="ja-JP"/>
        </w:rPr>
        <w:t>.</w:t>
      </w:r>
    </w:p>
    <w:p w14:paraId="34C501AF" w14:textId="77777777" w:rsidR="009F22A4" w:rsidRDefault="00537176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4.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person is ready to free hand, arm and back</w:t>
      </w:r>
      <w:r w:rsidR="005F7658">
        <w:rPr>
          <w:rFonts w:cs="Lucida Grande"/>
          <w:lang w:val="en-GB" w:eastAsia="ja-JP"/>
        </w:rPr>
        <w:t>.</w:t>
      </w:r>
    </w:p>
    <w:p w14:paraId="04DE6973" w14:textId="77777777" w:rsidR="00B53166" w:rsidRDefault="00537176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5. </w:t>
      </w:r>
      <w:r w:rsidR="009E283F">
        <w:rPr>
          <w:rFonts w:cs="Lucida Grande"/>
          <w:lang w:val="en-GB" w:eastAsia="ja-JP"/>
        </w:rPr>
        <w:t>The test</w:t>
      </w:r>
      <w:r w:rsidR="00F879C6">
        <w:rPr>
          <w:rFonts w:cs="Lucida Grande"/>
          <w:lang w:val="en-GB" w:eastAsia="ja-JP"/>
        </w:rPr>
        <w:t xml:space="preserve"> </w:t>
      </w:r>
      <w:r w:rsidR="009E283F">
        <w:rPr>
          <w:rFonts w:cs="Lucida Grande"/>
          <w:lang w:val="en-GB" w:eastAsia="ja-JP"/>
        </w:rPr>
        <w:t xml:space="preserve">person closes his eyes. The experimenter pushes the 2 toothpicks fixed on the scale together against the skin of </w:t>
      </w:r>
      <w:r w:rsidR="00B53166">
        <w:rPr>
          <w:rFonts w:cs="Lucida Grande"/>
          <w:lang w:val="en-GB" w:eastAsia="ja-JP"/>
        </w:rPr>
        <w:t xml:space="preserve">the </w:t>
      </w:r>
      <w:r w:rsidR="009E283F">
        <w:rPr>
          <w:rFonts w:cs="Lucida Grande"/>
          <w:lang w:val="en-GB" w:eastAsia="ja-JP"/>
        </w:rPr>
        <w:t xml:space="preserve">palm. </w:t>
      </w:r>
      <w:r w:rsidR="00B53166">
        <w:rPr>
          <w:rFonts w:cs="Lucida Grande"/>
          <w:lang w:val="en-GB" w:eastAsia="ja-JP"/>
        </w:rPr>
        <w:t>Distance</w:t>
      </w:r>
      <w:r w:rsidR="009E283F">
        <w:rPr>
          <w:rFonts w:cs="Lucida Grande"/>
          <w:lang w:val="en-GB" w:eastAsia="ja-JP"/>
        </w:rPr>
        <w:t xml:space="preserve"> of</w:t>
      </w:r>
      <w:r w:rsidR="00B53166">
        <w:rPr>
          <w:rFonts w:cs="Lucida Grande"/>
          <w:lang w:val="en-GB" w:eastAsia="ja-JP"/>
        </w:rPr>
        <w:t xml:space="preserve"> picks first 50 mm. The test</w:t>
      </w:r>
      <w:r w:rsidR="00F879C6">
        <w:rPr>
          <w:rFonts w:cs="Lucida Grande"/>
          <w:lang w:val="en-GB" w:eastAsia="ja-JP"/>
        </w:rPr>
        <w:t xml:space="preserve"> </w:t>
      </w:r>
      <w:r w:rsidR="00B53166">
        <w:rPr>
          <w:rFonts w:cs="Lucida Grande"/>
          <w:lang w:val="en-GB" w:eastAsia="ja-JP"/>
        </w:rPr>
        <w:t xml:space="preserve">person has to tell how many picks he can feel. Recording secretary notes down </w:t>
      </w:r>
      <w:r w:rsidR="00B12959">
        <w:rPr>
          <w:rFonts w:cs="Lucida Grande"/>
          <w:lang w:val="en-GB" w:eastAsia="ja-JP"/>
        </w:rPr>
        <w:t xml:space="preserve">the </w:t>
      </w:r>
      <w:r w:rsidR="00B53166">
        <w:rPr>
          <w:rFonts w:cs="Lucida Grande"/>
          <w:lang w:val="en-GB" w:eastAsia="ja-JP"/>
        </w:rPr>
        <w:t>answer.</w:t>
      </w:r>
    </w:p>
    <w:p w14:paraId="63801035" w14:textId="77777777" w:rsidR="00537176" w:rsidRDefault="00B53166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6. Repeat step </w:t>
      </w:r>
      <w:r w:rsidR="00B12959">
        <w:rPr>
          <w:rFonts w:cs="Lucida Grande"/>
          <w:lang w:val="en-GB" w:eastAsia="ja-JP"/>
        </w:rPr>
        <w:t>5</w:t>
      </w:r>
      <w:r>
        <w:rPr>
          <w:rFonts w:cs="Lucida Grande"/>
          <w:lang w:val="en-GB" w:eastAsia="ja-JP"/>
        </w:rPr>
        <w:t>. with distances 40 mm, 30 mm, 20 mm</w:t>
      </w:r>
      <w:r w:rsidR="00B12959">
        <w:rPr>
          <w:rFonts w:cs="Lucida Grande"/>
          <w:lang w:val="en-GB" w:eastAsia="ja-JP"/>
        </w:rPr>
        <w:t>,</w:t>
      </w:r>
      <w:r>
        <w:rPr>
          <w:rFonts w:cs="Lucida Grande"/>
          <w:lang w:val="en-GB" w:eastAsia="ja-JP"/>
        </w:rPr>
        <w:t xml:space="preserve"> 10 mm</w:t>
      </w:r>
      <w:r w:rsidR="00B12959">
        <w:rPr>
          <w:rFonts w:cs="Lucida Grande"/>
          <w:lang w:val="en-GB" w:eastAsia="ja-JP"/>
        </w:rPr>
        <w:t>,</w:t>
      </w:r>
      <w:r>
        <w:rPr>
          <w:rFonts w:cs="Lucida Grande"/>
          <w:lang w:val="en-GB" w:eastAsia="ja-JP"/>
        </w:rPr>
        <w:t xml:space="preserve"> and 5 mm</w:t>
      </w:r>
      <w:r w:rsidR="00B12959">
        <w:rPr>
          <w:rFonts w:cs="Lucida Grande"/>
          <w:lang w:val="en-GB" w:eastAsia="ja-JP"/>
        </w:rPr>
        <w:t xml:space="preserve"> (randomly chosen)</w:t>
      </w:r>
      <w:r>
        <w:rPr>
          <w:rFonts w:cs="Lucida Grande"/>
          <w:lang w:val="en-GB" w:eastAsia="ja-JP"/>
        </w:rPr>
        <w:t xml:space="preserve">. Sometimes in between push only one toothpick against the palm to </w:t>
      </w:r>
      <w:r w:rsidR="00B12959">
        <w:rPr>
          <w:rFonts w:cs="Lucida Grande"/>
          <w:lang w:val="en-GB" w:eastAsia="ja-JP"/>
        </w:rPr>
        <w:t xml:space="preserve">test </w:t>
      </w:r>
      <w:r>
        <w:rPr>
          <w:rFonts w:cs="Lucida Grande"/>
          <w:lang w:val="en-GB" w:eastAsia="ja-JP"/>
        </w:rPr>
        <w:t>the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person</w:t>
      </w:r>
      <w:r w:rsidR="00B12959">
        <w:rPr>
          <w:rFonts w:cs="Lucida Grande"/>
          <w:lang w:val="en-GB" w:eastAsia="ja-JP"/>
        </w:rPr>
        <w:t>’s</w:t>
      </w:r>
      <w:r>
        <w:rPr>
          <w:rFonts w:cs="Lucida Grande"/>
          <w:lang w:val="en-GB" w:eastAsia="ja-JP"/>
        </w:rPr>
        <w:t xml:space="preserve"> </w:t>
      </w:r>
      <w:r w:rsidR="00B12959">
        <w:rPr>
          <w:rFonts w:cs="Lucida Grande"/>
          <w:lang w:val="en-GB" w:eastAsia="ja-JP"/>
        </w:rPr>
        <w:t>reliability</w:t>
      </w:r>
      <w:r>
        <w:rPr>
          <w:rFonts w:cs="Lucida Grande"/>
          <w:lang w:val="en-GB" w:eastAsia="ja-JP"/>
        </w:rPr>
        <w:t>.</w:t>
      </w:r>
    </w:p>
    <w:p w14:paraId="42FA9A45" w14:textId="77777777" w:rsidR="00B53166" w:rsidRDefault="00D044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7. Repeat step 5. and 6. on upper arm.</w:t>
      </w:r>
    </w:p>
    <w:p w14:paraId="22FD1AD1" w14:textId="77777777" w:rsidR="00D044BA" w:rsidRDefault="00D044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8. Repeat step 5. and 6. on upper back.</w:t>
      </w:r>
    </w:p>
    <w:p w14:paraId="62FA7DEB" w14:textId="72C50DF7" w:rsidR="00C8033C" w:rsidRDefault="004A3A0B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noProof/>
        </w:rPr>
        <w:drawing>
          <wp:inline distT="0" distB="0" distL="0" distR="0" wp14:anchorId="49C3DEF8" wp14:editId="0B97D0EA">
            <wp:extent cx="3149600" cy="2358478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13" cy="235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65395" w14:textId="77777777" w:rsidR="004A3A0B" w:rsidRDefault="004A3A0B" w:rsidP="002813BA">
      <w:pPr>
        <w:ind w:left="284" w:hanging="284"/>
        <w:rPr>
          <w:rFonts w:cs="Helvetica"/>
          <w:lang w:val="en-GB" w:eastAsia="ja-JP"/>
        </w:rPr>
      </w:pPr>
    </w:p>
    <w:p w14:paraId="3EBD90D7" w14:textId="77777777" w:rsidR="00C8033C" w:rsidRDefault="00C8033C" w:rsidP="002813BA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Exp 2: </w:t>
      </w:r>
      <w:r>
        <w:rPr>
          <w:rFonts w:cs="Helvetica"/>
          <w:b/>
          <w:lang w:val="en-GB" w:eastAsia="ja-JP"/>
        </w:rPr>
        <w:t>Balance</w:t>
      </w:r>
    </w:p>
    <w:p w14:paraId="096A543C" w14:textId="77777777" w:rsidR="00C8033C" w:rsidRDefault="00D044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1. Stand on one foot with eyes open. Observe your body reaction. How easy is it?</w:t>
      </w:r>
    </w:p>
    <w:p w14:paraId="4F2E4A40" w14:textId="77777777" w:rsidR="00D044BA" w:rsidRDefault="00D044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Stand on one foot with eyes closed. Observe your body reaction. How easy is it?</w:t>
      </w:r>
    </w:p>
    <w:p w14:paraId="3DE36BE4" w14:textId="77777777" w:rsidR="00C8033C" w:rsidRDefault="00D044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With masking tape mark lines on the flour. Try to walk exactly on the line with open eyes. Observe your body reaction. How easy is it?</w:t>
      </w:r>
    </w:p>
    <w:p w14:paraId="58AEE038" w14:textId="77777777" w:rsidR="00D044BA" w:rsidRDefault="00D044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4.</w:t>
      </w:r>
      <w:r w:rsidRPr="00D044BA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Try to walk exactly on the line with closed eyes. Observe your body reaction. How easy is it?</w:t>
      </w:r>
    </w:p>
    <w:p w14:paraId="47DCAEBE" w14:textId="77777777" w:rsidR="00D044BA" w:rsidRDefault="00D044BA" w:rsidP="002813BA">
      <w:pPr>
        <w:ind w:left="284" w:hanging="284"/>
        <w:rPr>
          <w:rFonts w:cs="Lucida Grande"/>
          <w:lang w:val="en-GB" w:eastAsia="ja-JP"/>
        </w:rPr>
      </w:pPr>
    </w:p>
    <w:p w14:paraId="78288629" w14:textId="77777777" w:rsidR="002813BA" w:rsidRDefault="002813BA" w:rsidP="002813BA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 xml:space="preserve">Exp 3: </w:t>
      </w:r>
      <w:r>
        <w:rPr>
          <w:rFonts w:cs="Helvetica"/>
          <w:b/>
          <w:lang w:val="en-GB" w:eastAsia="ja-JP"/>
        </w:rPr>
        <w:t>Spine (</w:t>
      </w:r>
      <w:r>
        <w:rPr>
          <w:rFonts w:cs="Lucida Grande"/>
          <w:lang w:val="en-GB" w:eastAsia="ja-JP"/>
        </w:rPr>
        <w:t>groups of two)</w:t>
      </w:r>
    </w:p>
    <w:p w14:paraId="45AFDC9D" w14:textId="77777777" w:rsidR="002813BA" w:rsidRDefault="002813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1. Organize: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person and experimenter</w:t>
      </w:r>
    </w:p>
    <w:p w14:paraId="06AF477C" w14:textId="77777777" w:rsidR="002813BA" w:rsidRDefault="002813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The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person stands up</w:t>
      </w:r>
      <w:r w:rsidR="00B12959">
        <w:rPr>
          <w:rFonts w:cs="Lucida Grande"/>
          <w:lang w:val="en-GB" w:eastAsia="ja-JP"/>
        </w:rPr>
        <w:t>,</w:t>
      </w:r>
      <w:r>
        <w:rPr>
          <w:rFonts w:cs="Lucida Grande"/>
          <w:lang w:val="en-GB" w:eastAsia="ja-JP"/>
        </w:rPr>
        <w:t xml:space="preserve"> </w:t>
      </w:r>
      <w:r w:rsidR="008166D2">
        <w:rPr>
          <w:rFonts w:cs="Lucida Grande"/>
          <w:lang w:val="en-GB" w:eastAsia="ja-JP"/>
        </w:rPr>
        <w:t xml:space="preserve">maybe </w:t>
      </w:r>
      <w:r>
        <w:rPr>
          <w:rFonts w:cs="Lucida Grande"/>
          <w:lang w:val="en-GB" w:eastAsia="ja-JP"/>
        </w:rPr>
        <w:t>frees the upper body from clothes</w:t>
      </w:r>
      <w:r w:rsidR="00F25986">
        <w:rPr>
          <w:rFonts w:cs="Lucida Grande"/>
          <w:lang w:val="en-GB" w:eastAsia="ja-JP"/>
        </w:rPr>
        <w:t>.</w:t>
      </w:r>
    </w:p>
    <w:p w14:paraId="0D56085D" w14:textId="77777777" w:rsidR="002813BA" w:rsidRDefault="002813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The experimenter explores the spine of the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person</w:t>
      </w:r>
      <w:r w:rsidR="008166D2">
        <w:rPr>
          <w:rFonts w:cs="Lucida Grande"/>
          <w:lang w:val="en-GB" w:eastAsia="ja-JP"/>
        </w:rPr>
        <w:t xml:space="preserve"> by touching</w:t>
      </w:r>
      <w:r>
        <w:rPr>
          <w:rFonts w:cs="Lucida Grande"/>
          <w:lang w:val="en-GB" w:eastAsia="ja-JP"/>
        </w:rPr>
        <w:t xml:space="preserve">. Tries to locate the single </w:t>
      </w:r>
      <w:r w:rsidRPr="002813BA">
        <w:rPr>
          <w:rFonts w:cs="Lucida Grande"/>
          <w:lang w:val="en-GB" w:eastAsia="ja-JP"/>
        </w:rPr>
        <w:t>vertebra</w:t>
      </w:r>
      <w:r w:rsidR="00F25986">
        <w:rPr>
          <w:rFonts w:cs="Lucida Grande"/>
          <w:lang w:val="en-GB" w:eastAsia="ja-JP"/>
        </w:rPr>
        <w:t>.</w:t>
      </w:r>
    </w:p>
    <w:p w14:paraId="388B809F" w14:textId="77777777" w:rsidR="002813BA" w:rsidRDefault="002813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4. The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person bends forward completely down</w:t>
      </w:r>
      <w:r w:rsidR="00F25986">
        <w:rPr>
          <w:rFonts w:cs="Lucida Grande"/>
          <w:lang w:val="en-GB" w:eastAsia="ja-JP"/>
        </w:rPr>
        <w:t>.</w:t>
      </w:r>
    </w:p>
    <w:p w14:paraId="5AD22D60" w14:textId="77777777" w:rsidR="002813BA" w:rsidRDefault="002813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lastRenderedPageBreak/>
        <w:t>5. The experimenter explores the spine of the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person</w:t>
      </w:r>
      <w:r w:rsidR="008166D2">
        <w:rPr>
          <w:rFonts w:cs="Lucida Grande"/>
          <w:lang w:val="en-GB" w:eastAsia="ja-JP"/>
        </w:rPr>
        <w:t xml:space="preserve"> by touching</w:t>
      </w:r>
      <w:r>
        <w:rPr>
          <w:rFonts w:cs="Lucida Grande"/>
          <w:lang w:val="en-GB" w:eastAsia="ja-JP"/>
        </w:rPr>
        <w:t xml:space="preserve">. Tries to locate the single </w:t>
      </w:r>
      <w:r w:rsidRPr="002813BA">
        <w:rPr>
          <w:rFonts w:cs="Lucida Grande"/>
          <w:lang w:val="en-GB" w:eastAsia="ja-JP"/>
        </w:rPr>
        <w:t>vertebra</w:t>
      </w:r>
      <w:r>
        <w:rPr>
          <w:rFonts w:cs="Lucida Grande"/>
          <w:lang w:val="en-GB" w:eastAsia="ja-JP"/>
        </w:rPr>
        <w:t>. Observation of the difference to step 3.</w:t>
      </w:r>
    </w:p>
    <w:p w14:paraId="4C239F01" w14:textId="77777777" w:rsidR="002813BA" w:rsidRDefault="002813BA" w:rsidP="002813BA">
      <w:pPr>
        <w:ind w:left="284" w:hanging="284"/>
        <w:rPr>
          <w:rFonts w:cs="Lucida Grande"/>
          <w:lang w:val="en-GB" w:eastAsia="ja-JP"/>
        </w:rPr>
      </w:pPr>
    </w:p>
    <w:p w14:paraId="0D97CF1F" w14:textId="77777777" w:rsidR="002813BA" w:rsidRDefault="002813BA" w:rsidP="002813BA">
      <w:pPr>
        <w:ind w:left="284" w:hanging="284"/>
        <w:rPr>
          <w:rFonts w:cs="Lucida Grande"/>
          <w:lang w:val="en-GB" w:eastAsia="ja-JP"/>
        </w:rPr>
      </w:pPr>
    </w:p>
    <w:p w14:paraId="13F17F01" w14:textId="77777777" w:rsidR="00C8033C" w:rsidRDefault="002813BA" w:rsidP="002813BA">
      <w:pPr>
        <w:ind w:left="284" w:hanging="284"/>
        <w:rPr>
          <w:rFonts w:cs="Helvetica"/>
          <w:lang w:val="en-GB" w:eastAsia="ja-JP"/>
        </w:rPr>
      </w:pPr>
      <w:r>
        <w:rPr>
          <w:rFonts w:cs="Helvetica"/>
          <w:lang w:val="en-GB" w:eastAsia="ja-JP"/>
        </w:rPr>
        <w:t>Exp 4</w:t>
      </w:r>
      <w:r w:rsidR="00C8033C">
        <w:rPr>
          <w:rFonts w:cs="Helvetica"/>
          <w:lang w:val="en-GB" w:eastAsia="ja-JP"/>
        </w:rPr>
        <w:t xml:space="preserve">: </w:t>
      </w:r>
      <w:r w:rsidR="00C8033C">
        <w:rPr>
          <w:rFonts w:cs="Helvetica"/>
          <w:b/>
          <w:lang w:val="en-GB" w:eastAsia="ja-JP"/>
        </w:rPr>
        <w:t>Knee reflex</w:t>
      </w:r>
      <w:r w:rsidR="00944C34">
        <w:rPr>
          <w:rFonts w:cs="Helvetica"/>
          <w:b/>
          <w:lang w:val="en-GB" w:eastAsia="ja-JP"/>
        </w:rPr>
        <w:t xml:space="preserve"> (</w:t>
      </w:r>
      <w:r w:rsidR="00944C34">
        <w:rPr>
          <w:rFonts w:cs="Lucida Grande"/>
          <w:lang w:val="en-GB" w:eastAsia="ja-JP"/>
        </w:rPr>
        <w:t>groups of two)</w:t>
      </w:r>
    </w:p>
    <w:p w14:paraId="32A1F952" w14:textId="77777777" w:rsidR="00C8033C" w:rsidRDefault="00D044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1. Organize</w:t>
      </w:r>
      <w:r w:rsidR="005F7658">
        <w:rPr>
          <w:rFonts w:cs="Lucida Grande"/>
          <w:lang w:val="en-GB" w:eastAsia="ja-JP"/>
        </w:rPr>
        <w:t>: Test</w:t>
      </w:r>
      <w:r w:rsidR="00F879C6">
        <w:rPr>
          <w:rFonts w:cs="Lucida Grande"/>
          <w:lang w:val="en-GB" w:eastAsia="ja-JP"/>
        </w:rPr>
        <w:t xml:space="preserve"> </w:t>
      </w:r>
      <w:r w:rsidR="005F7658">
        <w:rPr>
          <w:rFonts w:cs="Lucida Grande"/>
          <w:lang w:val="en-GB" w:eastAsia="ja-JP"/>
        </w:rPr>
        <w:t>person and experimenter</w:t>
      </w:r>
    </w:p>
    <w:p w14:paraId="0AE67BDC" w14:textId="77777777" w:rsidR="00D044BA" w:rsidRDefault="00D044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One person sits on a table and let</w:t>
      </w:r>
      <w:r w:rsidR="00B12959">
        <w:rPr>
          <w:rFonts w:cs="Lucida Grande"/>
          <w:lang w:val="en-GB" w:eastAsia="ja-JP"/>
        </w:rPr>
        <w:t>s</w:t>
      </w:r>
      <w:r>
        <w:rPr>
          <w:rFonts w:cs="Lucida Grande"/>
          <w:lang w:val="en-GB" w:eastAsia="ja-JP"/>
        </w:rPr>
        <w:t xml:space="preserve"> his lower leg</w:t>
      </w:r>
      <w:r w:rsidR="005F7658">
        <w:rPr>
          <w:rFonts w:cs="Lucida Grande"/>
          <w:lang w:val="en-GB" w:eastAsia="ja-JP"/>
        </w:rPr>
        <w:t>s</w:t>
      </w:r>
      <w:r>
        <w:rPr>
          <w:rFonts w:cs="Lucida Grande"/>
          <w:lang w:val="en-GB" w:eastAsia="ja-JP"/>
        </w:rPr>
        <w:t xml:space="preserve"> </w:t>
      </w:r>
      <w:r w:rsidR="005F7658">
        <w:rPr>
          <w:rFonts w:cs="Lucida Grande"/>
          <w:lang w:val="en-GB" w:eastAsia="ja-JP"/>
        </w:rPr>
        <w:t>dangle</w:t>
      </w:r>
      <w:r>
        <w:rPr>
          <w:rFonts w:cs="Lucida Grande"/>
          <w:lang w:val="en-GB" w:eastAsia="ja-JP"/>
        </w:rPr>
        <w:t xml:space="preserve"> free</w:t>
      </w:r>
      <w:r w:rsidR="005F7658">
        <w:rPr>
          <w:rFonts w:cs="Lucida Grande"/>
          <w:lang w:val="en-GB" w:eastAsia="ja-JP"/>
        </w:rPr>
        <w:t xml:space="preserve"> and relaxed.</w:t>
      </w:r>
    </w:p>
    <w:p w14:paraId="472A5BD2" w14:textId="77777777" w:rsidR="00D044BA" w:rsidRDefault="00D044BA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3. Other person hits softly with </w:t>
      </w:r>
      <w:r w:rsidR="005F7658">
        <w:rPr>
          <w:rFonts w:cs="Lucida Grande"/>
          <w:lang w:val="en-GB" w:eastAsia="ja-JP"/>
        </w:rPr>
        <w:t>the</w:t>
      </w:r>
      <w:r>
        <w:rPr>
          <w:rFonts w:cs="Lucida Grande"/>
          <w:lang w:val="en-GB" w:eastAsia="ja-JP"/>
        </w:rPr>
        <w:t xml:space="preserve"> edge of one </w:t>
      </w:r>
      <w:r w:rsidR="005F7658">
        <w:rPr>
          <w:rFonts w:cs="Lucida Grande"/>
          <w:lang w:val="en-GB" w:eastAsia="ja-JP"/>
        </w:rPr>
        <w:t xml:space="preserve">of his </w:t>
      </w:r>
      <w:r>
        <w:rPr>
          <w:rFonts w:cs="Lucida Grande"/>
          <w:lang w:val="en-GB" w:eastAsia="ja-JP"/>
        </w:rPr>
        <w:t>hand</w:t>
      </w:r>
      <w:r w:rsidR="005F7658">
        <w:rPr>
          <w:rFonts w:cs="Lucida Grande"/>
          <w:lang w:val="en-GB" w:eastAsia="ja-JP"/>
        </w:rPr>
        <w:t>s against the knee just a little below the kneecap.</w:t>
      </w:r>
    </w:p>
    <w:p w14:paraId="3F116A45" w14:textId="77777777" w:rsidR="005F7658" w:rsidRDefault="005F7658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4. Observe the reaction of the </w:t>
      </w:r>
      <w:r w:rsidR="00F879C6">
        <w:rPr>
          <w:rFonts w:cs="Lucida Grande"/>
          <w:lang w:val="en-GB" w:eastAsia="ja-JP"/>
        </w:rPr>
        <w:t xml:space="preserve">test </w:t>
      </w:r>
      <w:r w:rsidR="00B12959">
        <w:rPr>
          <w:rFonts w:cs="Lucida Grande"/>
          <w:lang w:val="en-GB" w:eastAsia="ja-JP"/>
        </w:rPr>
        <w:t xml:space="preserve">person’s </w:t>
      </w:r>
      <w:r>
        <w:rPr>
          <w:rFonts w:cs="Lucida Grande"/>
          <w:lang w:val="en-GB" w:eastAsia="ja-JP"/>
        </w:rPr>
        <w:t>lower leg.</w:t>
      </w:r>
    </w:p>
    <w:p w14:paraId="1A26B0E3" w14:textId="77777777" w:rsidR="00C8033C" w:rsidRDefault="00C8033C" w:rsidP="002813BA">
      <w:pPr>
        <w:ind w:left="284" w:hanging="284"/>
        <w:rPr>
          <w:rFonts w:cs="Lucida Grande"/>
          <w:lang w:val="en-GB" w:eastAsia="ja-JP"/>
        </w:rPr>
      </w:pPr>
    </w:p>
    <w:p w14:paraId="595CA372" w14:textId="77777777" w:rsidR="00C8033C" w:rsidRPr="00C8033C" w:rsidRDefault="002813BA" w:rsidP="002813BA">
      <w:pPr>
        <w:ind w:left="284" w:hanging="284"/>
        <w:rPr>
          <w:rFonts w:cs="Lucida Grande"/>
          <w:b/>
          <w:lang w:val="en-GB" w:eastAsia="ja-JP"/>
        </w:rPr>
      </w:pPr>
      <w:r>
        <w:rPr>
          <w:rFonts w:cs="Lucida Grande"/>
          <w:lang w:val="en-GB" w:eastAsia="ja-JP"/>
        </w:rPr>
        <w:t>Exp 5</w:t>
      </w:r>
      <w:r w:rsidR="00C8033C">
        <w:rPr>
          <w:rFonts w:cs="Lucida Grande"/>
          <w:lang w:val="en-GB" w:eastAsia="ja-JP"/>
        </w:rPr>
        <w:t xml:space="preserve">: </w:t>
      </w:r>
      <w:r w:rsidR="00C8033C">
        <w:rPr>
          <w:rFonts w:cs="Lucida Grande"/>
          <w:b/>
          <w:lang w:val="en-GB" w:eastAsia="ja-JP"/>
        </w:rPr>
        <w:t>Reaction, reflex</w:t>
      </w:r>
      <w:r w:rsidR="00944C34">
        <w:rPr>
          <w:rFonts w:cs="Lucida Grande"/>
          <w:b/>
          <w:lang w:val="en-GB" w:eastAsia="ja-JP"/>
        </w:rPr>
        <w:t xml:space="preserve"> </w:t>
      </w:r>
      <w:r w:rsidR="00944C34">
        <w:rPr>
          <w:rFonts w:cs="Helvetica"/>
          <w:b/>
          <w:lang w:val="en-GB" w:eastAsia="ja-JP"/>
        </w:rPr>
        <w:t>(</w:t>
      </w:r>
      <w:r w:rsidR="00944C34">
        <w:rPr>
          <w:rFonts w:cs="Lucida Grande"/>
          <w:lang w:val="en-GB" w:eastAsia="ja-JP"/>
        </w:rPr>
        <w:t>groups of two)</w:t>
      </w:r>
    </w:p>
    <w:p w14:paraId="51F721FB" w14:textId="77777777" w:rsidR="005F7658" w:rsidRDefault="005F7658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1. Organize: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person and experimenter</w:t>
      </w:r>
    </w:p>
    <w:p w14:paraId="10DF84A9" w14:textId="77777777" w:rsidR="00C8033C" w:rsidRDefault="005F7658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2. The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 xml:space="preserve">person sits relaxed on a chair or on the floor and holds one hand in front of him with stretched thumb and forefinger with a gap of about 4 cm in between. </w:t>
      </w:r>
    </w:p>
    <w:p w14:paraId="69F0FF24" w14:textId="77777777" w:rsidR="00B725C8" w:rsidRDefault="005F7658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3. The experimenter holds the scale vertical, so it can fall free between the fingers of the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 xml:space="preserve">person. </w:t>
      </w:r>
      <w:r w:rsidR="00B12959">
        <w:rPr>
          <w:rFonts w:cs="Lucida Grande"/>
          <w:lang w:val="en-GB" w:eastAsia="ja-JP"/>
        </w:rPr>
        <w:t>T</w:t>
      </w:r>
      <w:r>
        <w:rPr>
          <w:rFonts w:cs="Lucida Grande"/>
          <w:lang w:val="en-GB" w:eastAsia="ja-JP"/>
        </w:rPr>
        <w:t>he "0" is exactly at the level of the two fingers.</w:t>
      </w:r>
    </w:p>
    <w:p w14:paraId="5D78E74F" w14:textId="77777777" w:rsidR="005F7658" w:rsidRDefault="00944C34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4. The experimenter let</w:t>
      </w:r>
      <w:r w:rsidR="00B12959">
        <w:rPr>
          <w:rFonts w:cs="Lucida Grande"/>
          <w:lang w:val="en-GB" w:eastAsia="ja-JP"/>
        </w:rPr>
        <w:t>s</w:t>
      </w:r>
      <w:r>
        <w:rPr>
          <w:rFonts w:cs="Lucida Grande"/>
          <w:lang w:val="en-GB" w:eastAsia="ja-JP"/>
        </w:rPr>
        <w:t xml:space="preserve"> go the scale and the test</w:t>
      </w:r>
      <w:r w:rsidR="00F879C6">
        <w:rPr>
          <w:rFonts w:cs="Lucida Grande"/>
          <w:lang w:val="en-GB" w:eastAsia="ja-JP"/>
        </w:rPr>
        <w:t xml:space="preserve"> </w:t>
      </w:r>
      <w:r>
        <w:rPr>
          <w:rFonts w:cs="Lucida Grande"/>
          <w:lang w:val="en-GB" w:eastAsia="ja-JP"/>
        </w:rPr>
        <w:t>person tries to catch it.</w:t>
      </w:r>
    </w:p>
    <w:p w14:paraId="024EBCBC" w14:textId="77777777" w:rsidR="00944C34" w:rsidRDefault="00944C34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 xml:space="preserve">5. </w:t>
      </w:r>
      <w:r w:rsidR="00F879C6">
        <w:rPr>
          <w:rFonts w:cs="Lucida Grande"/>
          <w:lang w:val="en-GB" w:eastAsia="ja-JP"/>
        </w:rPr>
        <w:t xml:space="preserve">The test </w:t>
      </w:r>
      <w:r w:rsidR="00B12959">
        <w:rPr>
          <w:rFonts w:cs="Lucida Grande"/>
          <w:lang w:val="en-GB" w:eastAsia="ja-JP"/>
        </w:rPr>
        <w:t>person holds the scale. Determine the number on the scale, where the fingers hold it. Write down</w:t>
      </w:r>
      <w:r w:rsidR="00F879C6">
        <w:rPr>
          <w:rFonts w:cs="Lucida Grande"/>
          <w:lang w:val="en-GB" w:eastAsia="ja-JP"/>
        </w:rPr>
        <w:t xml:space="preserve"> the res</w:t>
      </w:r>
      <w:r w:rsidR="00B12959">
        <w:rPr>
          <w:rFonts w:cs="Lucida Grande"/>
          <w:lang w:val="en-GB" w:eastAsia="ja-JP"/>
        </w:rPr>
        <w:t>ult.</w:t>
      </w:r>
    </w:p>
    <w:p w14:paraId="21AB3584" w14:textId="77777777" w:rsidR="00944C34" w:rsidRPr="00E1225C" w:rsidRDefault="00944C34" w:rsidP="002813BA">
      <w:pPr>
        <w:ind w:left="284" w:hanging="284"/>
        <w:rPr>
          <w:rFonts w:cs="Lucida Grande"/>
          <w:lang w:val="en-GB" w:eastAsia="ja-JP"/>
        </w:rPr>
      </w:pPr>
      <w:r>
        <w:rPr>
          <w:rFonts w:cs="Lucida Grande"/>
          <w:lang w:val="en-GB" w:eastAsia="ja-JP"/>
        </w:rPr>
        <w:t>6</w:t>
      </w:r>
      <w:r w:rsidR="002813BA">
        <w:rPr>
          <w:rFonts w:cs="Lucida Grande"/>
          <w:lang w:val="en-GB" w:eastAsia="ja-JP"/>
        </w:rPr>
        <w:t>.</w:t>
      </w:r>
      <w:r>
        <w:rPr>
          <w:rFonts w:cs="Lucida Grande"/>
          <w:lang w:val="en-GB" w:eastAsia="ja-JP"/>
        </w:rPr>
        <w:t xml:space="preserve"> Try several times and analyse the data</w:t>
      </w:r>
      <w:r w:rsidR="00B12959">
        <w:rPr>
          <w:rFonts w:cs="Lucida Grande"/>
          <w:lang w:val="en-GB" w:eastAsia="ja-JP"/>
        </w:rPr>
        <w:t>.</w:t>
      </w:r>
    </w:p>
    <w:sectPr w:rsidR="00944C34" w:rsidRPr="00E1225C" w:rsidSect="008166D2">
      <w:headerReference w:type="default" r:id="rId8"/>
      <w:headerReference w:type="first" r:id="rId9"/>
      <w:pgSz w:w="11900" w:h="16840"/>
      <w:pgMar w:top="993" w:right="1268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2747" w14:textId="77777777" w:rsidR="00AC1E64" w:rsidRDefault="00AC1E64" w:rsidP="007D0A4B">
      <w:r>
        <w:separator/>
      </w:r>
    </w:p>
  </w:endnote>
  <w:endnote w:type="continuationSeparator" w:id="0">
    <w:p w14:paraId="4AB44B21" w14:textId="77777777" w:rsidR="00AC1E64" w:rsidRDefault="00AC1E64" w:rsidP="007D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B0E7D" w14:textId="77777777" w:rsidR="00AC1E64" w:rsidRDefault="00AC1E64" w:rsidP="007D0A4B">
      <w:r>
        <w:separator/>
      </w:r>
    </w:p>
  </w:footnote>
  <w:footnote w:type="continuationSeparator" w:id="0">
    <w:p w14:paraId="1C4F4FF1" w14:textId="77777777" w:rsidR="00AC1E64" w:rsidRDefault="00AC1E64" w:rsidP="007D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646A" w14:textId="77777777" w:rsidR="00B87D82" w:rsidRPr="00B87D82" w:rsidRDefault="00B87D82" w:rsidP="00B87D82">
    <w:pPr>
      <w:pBdr>
        <w:bottom w:val="single" w:sz="4" w:space="1" w:color="auto"/>
      </w:pBdr>
      <w:tabs>
        <w:tab w:val="right" w:pos="9214"/>
      </w:tabs>
      <w:rPr>
        <w:sz w:val="20"/>
        <w:szCs w:val="20"/>
        <w:lang w:val="en-GB"/>
      </w:rPr>
    </w:pPr>
    <w:r w:rsidRPr="00B87D82">
      <w:rPr>
        <w:sz w:val="20"/>
        <w:szCs w:val="20"/>
        <w:lang w:val="en-GB"/>
      </w:rPr>
      <w:t>List of Experiments for Presentations: SIW2 Senses</w:t>
    </w:r>
    <w:r w:rsidRPr="00B87D82">
      <w:rPr>
        <w:sz w:val="20"/>
        <w:szCs w:val="20"/>
        <w:lang w:val="en-GB"/>
      </w:rPr>
      <w:tab/>
      <w:t xml:space="preserve">Page </w:t>
    </w:r>
    <w:r w:rsidRPr="00B87D82">
      <w:rPr>
        <w:rStyle w:val="Seitenzahl"/>
        <w:sz w:val="20"/>
        <w:szCs w:val="20"/>
      </w:rPr>
      <w:fldChar w:fldCharType="begin"/>
    </w:r>
    <w:r w:rsidRPr="00B87D82">
      <w:rPr>
        <w:rStyle w:val="Seitenzahl"/>
        <w:sz w:val="20"/>
        <w:szCs w:val="20"/>
      </w:rPr>
      <w:instrText xml:space="preserve"> PAGE </w:instrText>
    </w:r>
    <w:r w:rsidRPr="00B87D82">
      <w:rPr>
        <w:rStyle w:val="Seitenzahl"/>
        <w:sz w:val="20"/>
        <w:szCs w:val="20"/>
      </w:rPr>
      <w:fldChar w:fldCharType="separate"/>
    </w:r>
    <w:r w:rsidR="004A3A0B">
      <w:rPr>
        <w:rStyle w:val="Seitenzahl"/>
        <w:noProof/>
        <w:sz w:val="20"/>
        <w:szCs w:val="20"/>
      </w:rPr>
      <w:t>2</w:t>
    </w:r>
    <w:r w:rsidRPr="00B87D82">
      <w:rPr>
        <w:rStyle w:val="Seitenzahl"/>
        <w:sz w:val="20"/>
        <w:szCs w:val="20"/>
      </w:rPr>
      <w:fldChar w:fldCharType="end"/>
    </w:r>
  </w:p>
  <w:p w14:paraId="577DF05A" w14:textId="77777777" w:rsidR="008166D2" w:rsidRPr="00B87D82" w:rsidRDefault="008166D2" w:rsidP="00B87D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7871" w14:textId="77777777" w:rsidR="008166D2" w:rsidRPr="007D0A4B" w:rsidRDefault="008166D2" w:rsidP="008166D2">
    <w:pPr>
      <w:pStyle w:val="Kopfzeile"/>
      <w:jc w:val="right"/>
      <w:rPr>
        <w:sz w:val="20"/>
        <w:szCs w:val="20"/>
      </w:rPr>
    </w:pPr>
    <w:r w:rsidRPr="007D0A4B">
      <w:rPr>
        <w:sz w:val="20"/>
        <w:szCs w:val="20"/>
      </w:rPr>
      <w:t>S</w:t>
    </w:r>
    <w:r>
      <w:rPr>
        <w:sz w:val="20"/>
        <w:szCs w:val="20"/>
      </w:rPr>
      <w:t>IW2</w:t>
    </w:r>
    <w:r w:rsidRPr="007D0A4B">
      <w:rPr>
        <w:sz w:val="20"/>
        <w:szCs w:val="20"/>
      </w:rPr>
      <w:t>_0/20200</w:t>
    </w:r>
    <w:r w:rsidR="00B87D82">
      <w:rPr>
        <w:sz w:val="20"/>
        <w:szCs w:val="20"/>
      </w:rPr>
      <w:t>621</w:t>
    </w:r>
    <w:r w:rsidRPr="007D0A4B">
      <w:rPr>
        <w:sz w:val="20"/>
        <w:szCs w:val="20"/>
      </w:rPr>
      <w:t>/WN</w:t>
    </w:r>
    <w:r>
      <w:rPr>
        <w:sz w:val="20"/>
        <w:szCs w:val="20"/>
      </w:rPr>
      <w:t>,GK</w:t>
    </w:r>
  </w:p>
  <w:p w14:paraId="2D7A4EC2" w14:textId="77777777" w:rsidR="008166D2" w:rsidRDefault="00816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57029"/>
    <w:multiLevelType w:val="hybridMultilevel"/>
    <w:tmpl w:val="68A04090"/>
    <w:lvl w:ilvl="0" w:tplc="D88A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532DF"/>
    <w:multiLevelType w:val="hybridMultilevel"/>
    <w:tmpl w:val="B55AF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5732F"/>
    <w:multiLevelType w:val="hybridMultilevel"/>
    <w:tmpl w:val="3AFC4038"/>
    <w:lvl w:ilvl="0" w:tplc="D88AC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5E"/>
    <w:rsid w:val="0001209C"/>
    <w:rsid w:val="00012781"/>
    <w:rsid w:val="0001425B"/>
    <w:rsid w:val="00014C20"/>
    <w:rsid w:val="000220B0"/>
    <w:rsid w:val="0007106B"/>
    <w:rsid w:val="00082F9A"/>
    <w:rsid w:val="000A61C2"/>
    <w:rsid w:val="000B0929"/>
    <w:rsid w:val="000B37E6"/>
    <w:rsid w:val="000E06F3"/>
    <w:rsid w:val="000F59D2"/>
    <w:rsid w:val="00111DBD"/>
    <w:rsid w:val="00144747"/>
    <w:rsid w:val="0014507B"/>
    <w:rsid w:val="00162660"/>
    <w:rsid w:val="001A1390"/>
    <w:rsid w:val="001A190D"/>
    <w:rsid w:val="001D5638"/>
    <w:rsid w:val="001F0F88"/>
    <w:rsid w:val="0023764E"/>
    <w:rsid w:val="00240750"/>
    <w:rsid w:val="0024295E"/>
    <w:rsid w:val="002813BA"/>
    <w:rsid w:val="002B4F89"/>
    <w:rsid w:val="00321F14"/>
    <w:rsid w:val="00362690"/>
    <w:rsid w:val="00383E9C"/>
    <w:rsid w:val="003B5F52"/>
    <w:rsid w:val="003D4E22"/>
    <w:rsid w:val="003D6868"/>
    <w:rsid w:val="00415177"/>
    <w:rsid w:val="00415A33"/>
    <w:rsid w:val="00450504"/>
    <w:rsid w:val="00455B7C"/>
    <w:rsid w:val="004623A9"/>
    <w:rsid w:val="004879F0"/>
    <w:rsid w:val="00496F56"/>
    <w:rsid w:val="004A3A0B"/>
    <w:rsid w:val="004C1777"/>
    <w:rsid w:val="004D4B13"/>
    <w:rsid w:val="004E0BB7"/>
    <w:rsid w:val="004E6420"/>
    <w:rsid w:val="00536805"/>
    <w:rsid w:val="00537176"/>
    <w:rsid w:val="00537513"/>
    <w:rsid w:val="00553980"/>
    <w:rsid w:val="00581D12"/>
    <w:rsid w:val="005D6644"/>
    <w:rsid w:val="005F7002"/>
    <w:rsid w:val="005F7658"/>
    <w:rsid w:val="006035C2"/>
    <w:rsid w:val="00611FC3"/>
    <w:rsid w:val="006E2E22"/>
    <w:rsid w:val="006E4CB0"/>
    <w:rsid w:val="00722DDF"/>
    <w:rsid w:val="007549A1"/>
    <w:rsid w:val="00771640"/>
    <w:rsid w:val="007D0A4B"/>
    <w:rsid w:val="007F66C1"/>
    <w:rsid w:val="008166D2"/>
    <w:rsid w:val="008E055F"/>
    <w:rsid w:val="008F6CB8"/>
    <w:rsid w:val="009008FD"/>
    <w:rsid w:val="009346EE"/>
    <w:rsid w:val="00937940"/>
    <w:rsid w:val="00944C34"/>
    <w:rsid w:val="00945EDD"/>
    <w:rsid w:val="00955907"/>
    <w:rsid w:val="009A7472"/>
    <w:rsid w:val="009B66AA"/>
    <w:rsid w:val="009E283F"/>
    <w:rsid w:val="009E541A"/>
    <w:rsid w:val="009F22A4"/>
    <w:rsid w:val="00A92506"/>
    <w:rsid w:val="00A97176"/>
    <w:rsid w:val="00AC1E64"/>
    <w:rsid w:val="00B12959"/>
    <w:rsid w:val="00B218BF"/>
    <w:rsid w:val="00B35853"/>
    <w:rsid w:val="00B53166"/>
    <w:rsid w:val="00B64CD4"/>
    <w:rsid w:val="00B725C8"/>
    <w:rsid w:val="00B72AC6"/>
    <w:rsid w:val="00B84FE3"/>
    <w:rsid w:val="00B87D82"/>
    <w:rsid w:val="00BE17D4"/>
    <w:rsid w:val="00BE3FD2"/>
    <w:rsid w:val="00BE5F69"/>
    <w:rsid w:val="00C8033C"/>
    <w:rsid w:val="00C870C0"/>
    <w:rsid w:val="00CB0EBB"/>
    <w:rsid w:val="00CD4B4D"/>
    <w:rsid w:val="00CF2F0F"/>
    <w:rsid w:val="00CF6680"/>
    <w:rsid w:val="00D044BA"/>
    <w:rsid w:val="00D114A6"/>
    <w:rsid w:val="00D33C68"/>
    <w:rsid w:val="00D5145D"/>
    <w:rsid w:val="00DF735E"/>
    <w:rsid w:val="00E04C5D"/>
    <w:rsid w:val="00E116BE"/>
    <w:rsid w:val="00E1225C"/>
    <w:rsid w:val="00E77DE9"/>
    <w:rsid w:val="00E97C4C"/>
    <w:rsid w:val="00EB0684"/>
    <w:rsid w:val="00EC3179"/>
    <w:rsid w:val="00EC62D1"/>
    <w:rsid w:val="00EE0243"/>
    <w:rsid w:val="00F25986"/>
    <w:rsid w:val="00F5540A"/>
    <w:rsid w:val="00F664E7"/>
    <w:rsid w:val="00F879C6"/>
    <w:rsid w:val="00FB5767"/>
    <w:rsid w:val="00FC58B5"/>
    <w:rsid w:val="00FF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8AD8D8B"/>
  <w15:docId w15:val="{F6914EFB-488C-4D6A-A222-85B805C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1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rsid w:val="009346EE"/>
    <w:pPr>
      <w:jc w:val="both"/>
    </w:pPr>
    <w:rPr>
      <w:b/>
      <w:bCs/>
      <w:sz w:val="36"/>
      <w:szCs w:val="36"/>
    </w:rPr>
  </w:style>
  <w:style w:type="paragraph" w:customStyle="1" w:styleId="berschrift21">
    <w:name w:val="Überschrift 21"/>
    <w:basedOn w:val="Standard"/>
    <w:rsid w:val="009346EE"/>
    <w:pPr>
      <w:keepNext/>
      <w:keepLines/>
      <w:spacing w:before="240" w:line="400" w:lineRule="atLeast"/>
      <w:jc w:val="both"/>
    </w:pPr>
    <w:rPr>
      <w:b/>
      <w:bCs/>
      <w:sz w:val="32"/>
      <w:szCs w:val="32"/>
    </w:rPr>
  </w:style>
  <w:style w:type="paragraph" w:customStyle="1" w:styleId="berschrift31">
    <w:name w:val="Überschrift 31"/>
    <w:basedOn w:val="berschrift21"/>
    <w:rsid w:val="009346EE"/>
    <w:rPr>
      <w:sz w:val="28"/>
      <w:szCs w:val="28"/>
    </w:rPr>
  </w:style>
  <w:style w:type="paragraph" w:customStyle="1" w:styleId="berschrift41">
    <w:name w:val="Überschrift 41"/>
    <w:basedOn w:val="berschrift31"/>
    <w:rsid w:val="009346EE"/>
    <w:rPr>
      <w:sz w:val="24"/>
      <w:szCs w:val="24"/>
    </w:rPr>
  </w:style>
  <w:style w:type="paragraph" w:customStyle="1" w:styleId="normalparalinks">
    <w:name w:val="normal para links"/>
    <w:basedOn w:val="Standard"/>
    <w:rsid w:val="00CB0EBB"/>
    <w:pPr>
      <w:spacing w:before="240"/>
      <w:jc w:val="both"/>
    </w:pPr>
    <w:rPr>
      <w:rFonts w:eastAsia="Times New Roman"/>
      <w:szCs w:val="20"/>
    </w:rPr>
  </w:style>
  <w:style w:type="paragraph" w:customStyle="1" w:styleId="bem">
    <w:name w:val="bem"/>
    <w:basedOn w:val="normalparalinks"/>
    <w:rsid w:val="009346EE"/>
    <w:pPr>
      <w:tabs>
        <w:tab w:val="right" w:pos="993"/>
        <w:tab w:val="left" w:pos="1418"/>
      </w:tabs>
      <w:ind w:left="1122" w:hanging="1120"/>
    </w:pPr>
  </w:style>
  <w:style w:type="paragraph" w:customStyle="1" w:styleId="paraaufzhl">
    <w:name w:val="para aufzähl"/>
    <w:basedOn w:val="normalparalinks"/>
    <w:rsid w:val="009346EE"/>
    <w:pPr>
      <w:spacing w:before="0"/>
      <w:ind w:left="284" w:hanging="284"/>
    </w:pPr>
  </w:style>
  <w:style w:type="paragraph" w:customStyle="1" w:styleId="fig-caption">
    <w:name w:val="fig-caption"/>
    <w:basedOn w:val="Standard"/>
    <w:rsid w:val="00CB0EBB"/>
    <w:pPr>
      <w:keepLines/>
      <w:tabs>
        <w:tab w:val="left" w:pos="1400"/>
      </w:tabs>
      <w:spacing w:line="200" w:lineRule="exact"/>
      <w:ind w:left="1380" w:hanging="1380"/>
      <w:jc w:val="both"/>
    </w:pPr>
    <w:rPr>
      <w:rFonts w:eastAsia="Times New Roman"/>
      <w:sz w:val="18"/>
      <w:szCs w:val="20"/>
      <w:lang w:val="de-CH"/>
    </w:rPr>
  </w:style>
  <w:style w:type="paragraph" w:customStyle="1" w:styleId="FigCaption">
    <w:name w:val="Fig Caption"/>
    <w:basedOn w:val="fig-caption"/>
    <w:rsid w:val="00CB0EBB"/>
    <w:pPr>
      <w:tabs>
        <w:tab w:val="clear" w:pos="1400"/>
      </w:tabs>
      <w:ind w:left="993" w:hanging="993"/>
    </w:pPr>
  </w:style>
  <w:style w:type="paragraph" w:customStyle="1" w:styleId="NormalPara">
    <w:name w:val="Normal Para"/>
    <w:basedOn w:val="Standard"/>
    <w:rsid w:val="00CB0EBB"/>
    <w:pPr>
      <w:spacing w:before="160"/>
      <w:jc w:val="both"/>
    </w:pPr>
    <w:rPr>
      <w:rFonts w:eastAsia="Times New Roman"/>
      <w:szCs w:val="20"/>
    </w:rPr>
  </w:style>
  <w:style w:type="paragraph" w:customStyle="1" w:styleId="ParaSatz">
    <w:name w:val="Para Satz"/>
    <w:basedOn w:val="Standard"/>
    <w:rsid w:val="00CB0EB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0" w:after="60"/>
      <w:jc w:val="center"/>
    </w:pPr>
    <w:rPr>
      <w:rFonts w:eastAsia="Times New Roman"/>
      <w:szCs w:val="20"/>
    </w:rPr>
  </w:style>
  <w:style w:type="paragraph" w:customStyle="1" w:styleId="para02">
    <w:name w:val="para02"/>
    <w:basedOn w:val="Standard"/>
    <w:rsid w:val="00CB0EBB"/>
    <w:pPr>
      <w:tabs>
        <w:tab w:val="left" w:pos="380"/>
        <w:tab w:val="left" w:pos="820"/>
        <w:tab w:val="right" w:pos="8980"/>
      </w:tabs>
    </w:pPr>
    <w:rPr>
      <w:rFonts w:eastAsia="Times New Roman"/>
      <w:szCs w:val="20"/>
    </w:rPr>
  </w:style>
  <w:style w:type="paragraph" w:customStyle="1" w:styleId="paradef">
    <w:name w:val="para def"/>
    <w:basedOn w:val="normalparalinks"/>
    <w:rsid w:val="00CB0EBB"/>
    <w:pPr>
      <w:tabs>
        <w:tab w:val="left" w:pos="1920"/>
        <w:tab w:val="left" w:pos="3960"/>
      </w:tabs>
      <w:ind w:left="840" w:hanging="840"/>
    </w:pPr>
  </w:style>
  <w:style w:type="paragraph" w:customStyle="1" w:styleId="paralaw">
    <w:name w:val="para law"/>
    <w:basedOn w:val="normalparalinks"/>
    <w:rsid w:val="00CB0EBB"/>
    <w:pPr>
      <w:tabs>
        <w:tab w:val="left" w:pos="1920"/>
        <w:tab w:val="left" w:pos="3960"/>
      </w:tabs>
      <w:ind w:left="1920" w:hanging="1920"/>
    </w:pPr>
  </w:style>
  <w:style w:type="paragraph" w:styleId="Kopfzeile">
    <w:name w:val="header"/>
    <w:basedOn w:val="Standard"/>
    <w:link w:val="KopfzeileZchn"/>
    <w:uiPriority w:val="99"/>
    <w:unhideWhenUsed/>
    <w:rsid w:val="007D0A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0A4B"/>
    <w:rPr>
      <w:rFonts w:ascii="Helvetica" w:hAnsi="Helvetic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D0A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0A4B"/>
    <w:rPr>
      <w:rFonts w:ascii="Helvetica" w:hAnsi="Helvetica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3C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68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680"/>
    <w:rPr>
      <w:rFonts w:ascii="Lucida Grande" w:hAnsi="Lucida Grande" w:cs="Lucida Grande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17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295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295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959"/>
    <w:rPr>
      <w:rFonts w:ascii="Helvetica" w:hAnsi="Helvetica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295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2959"/>
    <w:rPr>
      <w:rFonts w:ascii="Helvetica" w:hAnsi="Helvetica"/>
      <w:b/>
      <w:bCs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8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2415</Characters>
  <Application>Microsoft Office Word</Application>
  <DocSecurity>0</DocSecurity>
  <Lines>20</Lines>
  <Paragraphs>5</Paragraphs>
  <ScaleCrop>false</ScaleCrop>
  <Company>privat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Nater</dc:creator>
  <cp:keywords/>
  <dc:description/>
  <cp:lastModifiedBy>Rudolf Hoegger</cp:lastModifiedBy>
  <cp:revision>2</cp:revision>
  <dcterms:created xsi:type="dcterms:W3CDTF">2021-01-29T10:25:00Z</dcterms:created>
  <dcterms:modified xsi:type="dcterms:W3CDTF">2021-01-29T10:25:00Z</dcterms:modified>
</cp:coreProperties>
</file>